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УТВЕРЖДАЮ:</w:t>
      </w:r>
    </w:p>
    <w:p w:rsidR="00AE5399" w:rsidRPr="006634BC" w:rsidRDefault="00AE5399" w:rsidP="00AE5399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Мэр МО «Боханский район</w:t>
      </w:r>
      <w:r w:rsidR="00167AA8" w:rsidRPr="006634BC">
        <w:rPr>
          <w:rFonts w:ascii="Arial" w:hAnsi="Arial" w:cs="Arial"/>
          <w:sz w:val="24"/>
          <w:szCs w:val="24"/>
        </w:rPr>
        <w:t>»</w:t>
      </w:r>
    </w:p>
    <w:p w:rsidR="00AE5399" w:rsidRPr="006634BC" w:rsidRDefault="00167AA8" w:rsidP="00AE5399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п</w:t>
      </w:r>
      <w:r w:rsidR="00AE5399" w:rsidRPr="006634BC">
        <w:rPr>
          <w:rFonts w:ascii="Arial" w:hAnsi="Arial" w:cs="Arial"/>
          <w:sz w:val="24"/>
          <w:szCs w:val="24"/>
        </w:rPr>
        <w:t xml:space="preserve">редседатель муниципальной </w:t>
      </w:r>
    </w:p>
    <w:p w:rsidR="00AE5399" w:rsidRPr="006634BC" w:rsidRDefault="00AE5399" w:rsidP="00AE5399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 xml:space="preserve">антинаркотической комиссии </w:t>
      </w:r>
    </w:p>
    <w:p w:rsidR="00AE5399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МО «Боханский район»</w:t>
      </w:r>
    </w:p>
    <w:p w:rsidR="007400E5" w:rsidRPr="006634BC" w:rsidRDefault="007400E5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</w:p>
    <w:p w:rsidR="00713B57" w:rsidRPr="006634BC" w:rsidRDefault="00A1480B" w:rsidP="00167AA8">
      <w:pPr>
        <w:pStyle w:val="a3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____________</w:t>
      </w:r>
      <w:r w:rsidR="006634BC" w:rsidRPr="006634BC">
        <w:rPr>
          <w:rFonts w:ascii="Arial" w:hAnsi="Arial" w:cs="Arial"/>
          <w:sz w:val="24"/>
          <w:szCs w:val="24"/>
        </w:rPr>
        <w:t xml:space="preserve">Э.И. Коняев </w:t>
      </w:r>
    </w:p>
    <w:p w:rsidR="007400E5" w:rsidRPr="006634BC" w:rsidRDefault="007400E5" w:rsidP="009C2447">
      <w:pPr>
        <w:pStyle w:val="a3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м.п.</w:t>
      </w:r>
    </w:p>
    <w:p w:rsidR="009C2447" w:rsidRPr="006634BC" w:rsidRDefault="009C2447" w:rsidP="009C244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64FDD" w:rsidRPr="006634BC" w:rsidRDefault="00713B57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>ПЛАН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РАБОТЫ</w:t>
      </w:r>
    </w:p>
    <w:p w:rsidR="00713B57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 МУНИЦИПАЛЬНОЙ АНТИНАРКОТИЧЕСКОЙ КОМИССИИ</w:t>
      </w:r>
    </w:p>
    <w:p w:rsidR="00167AA8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В МО «БОХАНСКИЙ РАЙОН» </w:t>
      </w:r>
    </w:p>
    <w:p w:rsidR="003B56AE" w:rsidRPr="006634BC" w:rsidRDefault="006634BC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>НА 2020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ГОД</w:t>
      </w:r>
      <w:r w:rsidR="00497323" w:rsidRPr="006634BC">
        <w:rPr>
          <w:rFonts w:ascii="Arial" w:hAnsi="Arial" w:cs="Arial"/>
          <w:b/>
          <w:sz w:val="24"/>
          <w:szCs w:val="24"/>
        </w:rPr>
        <w:t xml:space="preserve"> </w:t>
      </w:r>
    </w:p>
    <w:p w:rsidR="006D34B5" w:rsidRPr="006634BC" w:rsidRDefault="006D34B5" w:rsidP="00713B5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634BC" w:rsidTr="00713DF8">
        <w:trPr>
          <w:trHeight w:val="225"/>
        </w:trPr>
        <w:tc>
          <w:tcPr>
            <w:tcW w:w="685" w:type="dxa"/>
          </w:tcPr>
          <w:p w:rsidR="00713B57" w:rsidRPr="006634BC" w:rsidRDefault="00713B57" w:rsidP="001F040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347" w:type="dxa"/>
          </w:tcPr>
          <w:p w:rsidR="00713B57" w:rsidRPr="006634BC" w:rsidRDefault="001F0406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424EAA" w:rsidRPr="006634BC">
              <w:rPr>
                <w:rFonts w:ascii="Arial" w:hAnsi="Arial" w:cs="Arial"/>
                <w:b/>
                <w:sz w:val="24"/>
                <w:szCs w:val="24"/>
              </w:rPr>
              <w:t xml:space="preserve"> вопрос</w:t>
            </w:r>
            <w:r w:rsidRPr="006634BC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3B57" w:rsidRPr="006634BC" w:rsidRDefault="00713B57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6634BC" w:rsidRDefault="00713B57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Ответственны</w:t>
            </w:r>
            <w:r w:rsidR="001F0406" w:rsidRPr="006634BC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F344ED" w:rsidP="002202F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344ED" w:rsidRPr="006634BC" w:rsidRDefault="00F344ED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:rsidR="00F344ED" w:rsidRPr="006634BC" w:rsidRDefault="00F344ED" w:rsidP="00A1480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О мерах по профилактике наркомании в профессиональных </w:t>
            </w:r>
            <w:r w:rsidR="00A1480B"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учреждениях </w:t>
            </w:r>
            <w:r w:rsidR="000E4820" w:rsidRPr="006634BC">
              <w:rPr>
                <w:rFonts w:ascii="Arial" w:hAnsi="Arial" w:cs="Arial"/>
                <w:color w:val="000000"/>
                <w:sz w:val="24"/>
                <w:szCs w:val="24"/>
              </w:rPr>
              <w:t>МО «Боханский район»</w:t>
            </w:r>
          </w:p>
        </w:tc>
        <w:tc>
          <w:tcPr>
            <w:tcW w:w="1417" w:type="dxa"/>
            <w:vMerge w:val="restart"/>
          </w:tcPr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A15ABE" w:rsidP="00163C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3261" w:type="dxa"/>
          </w:tcPr>
          <w:p w:rsidR="00F344ED" w:rsidRPr="006634BC" w:rsidRDefault="00F344ED" w:rsidP="00163C4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ГБПОУ "Боханский аграрный техникум", </w:t>
            </w:r>
            <w:r w:rsidRPr="006634BC">
              <w:rPr>
                <w:rFonts w:ascii="Arial" w:hAnsi="Arial" w:cs="Arial"/>
                <w:sz w:val="24"/>
                <w:szCs w:val="24"/>
              </w:rPr>
              <w:t>ГБПОУ  «БПК  им. Д.Банзарова»</w:t>
            </w: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F344ED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F344ED" w:rsidRPr="006634BC" w:rsidRDefault="00F344ED" w:rsidP="000A274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</w:t>
            </w:r>
            <w:r w:rsidR="006634BC" w:rsidRPr="006634BC">
              <w:rPr>
                <w:rFonts w:ascii="Arial" w:hAnsi="Arial" w:cs="Arial"/>
                <w:sz w:val="24"/>
                <w:szCs w:val="24"/>
              </w:rPr>
              <w:t>ствами на 2018-2020 годы» в 2019</w:t>
            </w:r>
            <w:r w:rsidRPr="006634BC">
              <w:rPr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vMerge/>
            <w:vAlign w:val="center"/>
          </w:tcPr>
          <w:p w:rsidR="00F344ED" w:rsidRPr="006634BC" w:rsidRDefault="00F344ED" w:rsidP="008602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4ED" w:rsidRPr="006634BC" w:rsidRDefault="00F344ED" w:rsidP="00256DC8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Отдел  по ДМСиТ</w:t>
            </w:r>
          </w:p>
          <w:p w:rsidR="00F344ED" w:rsidRPr="006634BC" w:rsidRDefault="00F344ED" w:rsidP="00256DC8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F344ED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A1480B" w:rsidRPr="006634BC" w:rsidRDefault="00A1480B" w:rsidP="00A1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34BC">
              <w:rPr>
                <w:rFonts w:ascii="Arial" w:eastAsia="Calibri" w:hAnsi="Arial" w:cs="Arial"/>
                <w:sz w:val="24"/>
                <w:szCs w:val="24"/>
              </w:rPr>
              <w:t>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</w:t>
            </w:r>
            <w:r w:rsidR="006634BC" w:rsidRPr="006634BC">
              <w:rPr>
                <w:rFonts w:ascii="Arial" w:eastAsia="Calibri" w:hAnsi="Arial" w:cs="Arial"/>
                <w:sz w:val="24"/>
                <w:szCs w:val="24"/>
              </w:rPr>
              <w:t>ия и медицинского осмотра в 2019</w:t>
            </w:r>
            <w:r w:rsidRPr="006634BC">
              <w:rPr>
                <w:rFonts w:ascii="Arial" w:eastAsia="Calibri" w:hAnsi="Arial" w:cs="Arial"/>
                <w:sz w:val="24"/>
                <w:szCs w:val="24"/>
              </w:rPr>
              <w:t xml:space="preserve"> году. Дин</w:t>
            </w:r>
            <w:r w:rsidR="006634BC" w:rsidRPr="006634BC">
              <w:rPr>
                <w:rFonts w:ascii="Arial" w:eastAsia="Calibri" w:hAnsi="Arial" w:cs="Arial"/>
                <w:sz w:val="24"/>
                <w:szCs w:val="24"/>
              </w:rPr>
              <w:t>амика, трудности, задачи на 2020</w:t>
            </w:r>
            <w:r w:rsidRPr="006634BC">
              <w:rPr>
                <w:rFonts w:ascii="Arial" w:eastAsia="Calibri" w:hAnsi="Arial" w:cs="Arial"/>
                <w:sz w:val="24"/>
                <w:szCs w:val="24"/>
              </w:rPr>
              <w:t xml:space="preserve"> год.</w:t>
            </w:r>
          </w:p>
          <w:p w:rsidR="00F344ED" w:rsidRPr="006634BC" w:rsidRDefault="00F344ED" w:rsidP="0049732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4ED" w:rsidRPr="006634BC" w:rsidRDefault="006A6CD5" w:rsidP="00196F8D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6A6CD5" w:rsidRPr="006634BC" w:rsidRDefault="006A6CD5" w:rsidP="00196F8D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ОГБУЗ «Боханская РБ»</w:t>
            </w:r>
          </w:p>
        </w:tc>
      </w:tr>
      <w:tr w:rsidR="008C7F4F" w:rsidRPr="006634BC" w:rsidTr="00713DF8">
        <w:trPr>
          <w:trHeight w:val="225"/>
        </w:trPr>
        <w:tc>
          <w:tcPr>
            <w:tcW w:w="685" w:type="dxa"/>
          </w:tcPr>
          <w:p w:rsidR="008C7F4F" w:rsidRPr="006634BC" w:rsidRDefault="008C7F4F" w:rsidP="002202F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8C7F4F" w:rsidRPr="006634BC" w:rsidRDefault="008C7F4F" w:rsidP="00616D2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 запланированных мероприятиях по выявлению и уничтожению очагов произрастания дикорастущих наркосодержащих растений на территории Боханского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8C7F4F" w:rsidRPr="006634BC" w:rsidRDefault="008C7F4F" w:rsidP="00A15A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C7F4F" w:rsidRPr="006634BC" w:rsidRDefault="008C7F4F" w:rsidP="008602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 xml:space="preserve">2 квартал </w:t>
            </w:r>
          </w:p>
        </w:tc>
        <w:tc>
          <w:tcPr>
            <w:tcW w:w="3261" w:type="dxa"/>
          </w:tcPr>
          <w:p w:rsidR="008C7F4F" w:rsidRPr="006634BC" w:rsidRDefault="008C7F4F" w:rsidP="006E0DE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Главы поселений; ОДМСТ</w:t>
            </w:r>
          </w:p>
        </w:tc>
      </w:tr>
      <w:tr w:rsidR="008C7F4F" w:rsidRPr="006634BC" w:rsidTr="00713DF8">
        <w:trPr>
          <w:trHeight w:val="225"/>
        </w:trPr>
        <w:tc>
          <w:tcPr>
            <w:tcW w:w="685" w:type="dxa"/>
          </w:tcPr>
          <w:p w:rsidR="008C7F4F" w:rsidRPr="006634BC" w:rsidRDefault="008C7F4F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8C7F4F" w:rsidRPr="006634BC" w:rsidRDefault="008C7F4F" w:rsidP="00530A8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организации работы по профилактике наркомании, выявлению и привлечению к лечению потребителей наркотиков в Боханском районе.</w:t>
            </w:r>
          </w:p>
        </w:tc>
        <w:tc>
          <w:tcPr>
            <w:tcW w:w="1417" w:type="dxa"/>
            <w:vMerge/>
          </w:tcPr>
          <w:p w:rsidR="008C7F4F" w:rsidRPr="006634BC" w:rsidRDefault="008C7F4F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7F4F" w:rsidRPr="006634BC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ОГБУЗ «Боханская РБ»</w:t>
            </w:r>
          </w:p>
          <w:p w:rsidR="008C7F4F" w:rsidRPr="006634BC" w:rsidRDefault="008C7F4F" w:rsidP="00196F8D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4F" w:rsidRPr="006634BC" w:rsidTr="00713DF8">
        <w:trPr>
          <w:trHeight w:val="225"/>
        </w:trPr>
        <w:tc>
          <w:tcPr>
            <w:tcW w:w="685" w:type="dxa"/>
          </w:tcPr>
          <w:p w:rsidR="008C7F4F" w:rsidRPr="006634BC" w:rsidRDefault="008C7F4F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8C7F4F" w:rsidRPr="006634BC" w:rsidRDefault="008C7F4F" w:rsidP="00F17A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 результатах мониторинга наркоситуации в МО «Боханский район» по итогам 2019 года</w:t>
            </w:r>
          </w:p>
          <w:p w:rsidR="008C7F4F" w:rsidRPr="006634BC" w:rsidRDefault="008C7F4F" w:rsidP="00F17A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7F4F" w:rsidRPr="006634BC" w:rsidRDefault="008C7F4F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7F4F" w:rsidRPr="006634BC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 xml:space="preserve">ОДМСТ; </w:t>
            </w:r>
          </w:p>
          <w:p w:rsidR="008C7F4F" w:rsidRPr="006634BC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4F" w:rsidRPr="006634BC" w:rsidTr="00713DF8">
        <w:trPr>
          <w:trHeight w:val="225"/>
        </w:trPr>
        <w:tc>
          <w:tcPr>
            <w:tcW w:w="685" w:type="dxa"/>
          </w:tcPr>
          <w:p w:rsidR="008C7F4F" w:rsidRPr="006634BC" w:rsidRDefault="008C7F4F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8C7F4F" w:rsidRPr="008C7F4F" w:rsidRDefault="008C7F4F" w:rsidP="00F17A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F4F">
              <w:rPr>
                <w:rFonts w:ascii="Arial" w:eastAsia="Calibri" w:hAnsi="Arial" w:cs="Arial"/>
                <w:sz w:val="24"/>
                <w:szCs w:val="24"/>
              </w:rPr>
              <w:t xml:space="preserve">Организация занятости детей и подростков. Обеспеченность муниципальных </w:t>
            </w:r>
            <w:r w:rsidRPr="008C7F4F">
              <w:rPr>
                <w:rFonts w:ascii="Arial" w:hAnsi="Arial" w:cs="Arial"/>
                <w:sz w:val="24"/>
                <w:szCs w:val="24"/>
              </w:rPr>
              <w:t xml:space="preserve">образований  Боханского района </w:t>
            </w:r>
            <w:r w:rsidRPr="008C7F4F">
              <w:rPr>
                <w:rFonts w:ascii="Arial" w:eastAsia="Calibri" w:hAnsi="Arial" w:cs="Arial"/>
                <w:sz w:val="24"/>
                <w:szCs w:val="24"/>
              </w:rPr>
              <w:t>спортивными объектами</w:t>
            </w:r>
            <w:r w:rsidRPr="008C7F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C7F4F" w:rsidRPr="008C7F4F" w:rsidRDefault="008C7F4F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7F4F" w:rsidRPr="008C7F4F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4F">
              <w:rPr>
                <w:rFonts w:ascii="Arial" w:hAnsi="Arial" w:cs="Arial"/>
                <w:sz w:val="24"/>
                <w:szCs w:val="24"/>
              </w:rPr>
              <w:t>ОДМСТ</w:t>
            </w:r>
          </w:p>
          <w:p w:rsidR="008C7F4F" w:rsidRPr="008C7F4F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4F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8C7F4F" w:rsidRPr="006634BC" w:rsidTr="00713DF8">
        <w:trPr>
          <w:trHeight w:val="225"/>
        </w:trPr>
        <w:tc>
          <w:tcPr>
            <w:tcW w:w="685" w:type="dxa"/>
          </w:tcPr>
          <w:p w:rsidR="008C7F4F" w:rsidRPr="006634BC" w:rsidRDefault="008C7F4F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47" w:type="dxa"/>
          </w:tcPr>
          <w:p w:rsidR="00E12E96" w:rsidRDefault="008C7F4F" w:rsidP="00F17A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F4F">
              <w:rPr>
                <w:rFonts w:ascii="Arial" w:eastAsia="Calibri" w:hAnsi="Arial" w:cs="Arial"/>
                <w:sz w:val="24"/>
                <w:szCs w:val="24"/>
              </w:rPr>
              <w:t xml:space="preserve">Исполнение поручений АНК Боханского района от 26 марта 2020года </w:t>
            </w:r>
            <w:r w:rsidRPr="008C7F4F">
              <w:rPr>
                <w:rFonts w:ascii="Arial" w:hAnsi="Arial" w:cs="Arial"/>
                <w:sz w:val="24"/>
                <w:szCs w:val="24"/>
              </w:rPr>
              <w:t>пункт</w:t>
            </w:r>
            <w:r w:rsidR="00E12E96">
              <w:rPr>
                <w:rFonts w:ascii="Arial" w:hAnsi="Arial" w:cs="Arial"/>
                <w:sz w:val="24"/>
                <w:szCs w:val="24"/>
              </w:rPr>
              <w:t xml:space="preserve"> за № 1  по пп</w:t>
            </w:r>
          </w:p>
          <w:p w:rsidR="008C7F4F" w:rsidRPr="008C7F4F" w:rsidRDefault="008C7F4F" w:rsidP="00F17AF8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C7F4F">
              <w:rPr>
                <w:rFonts w:ascii="Arial" w:hAnsi="Arial" w:cs="Arial"/>
                <w:sz w:val="24"/>
                <w:szCs w:val="24"/>
              </w:rPr>
              <w:t xml:space="preserve"> 5.2, 5.3, 5.4</w:t>
            </w:r>
          </w:p>
        </w:tc>
        <w:tc>
          <w:tcPr>
            <w:tcW w:w="1417" w:type="dxa"/>
            <w:vMerge/>
          </w:tcPr>
          <w:p w:rsidR="008C7F4F" w:rsidRPr="008C7F4F" w:rsidRDefault="008C7F4F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7F4F" w:rsidRPr="008C7F4F" w:rsidRDefault="008C7F4F" w:rsidP="00530A89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4F">
              <w:rPr>
                <w:rFonts w:ascii="Arial" w:hAnsi="Arial" w:cs="Arial"/>
                <w:sz w:val="24"/>
                <w:szCs w:val="24"/>
              </w:rPr>
              <w:t>Главный врач ОГБУЗ «Боханская РБ»</w:t>
            </w: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F344ED" w:rsidP="004468C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47" w:type="dxa"/>
          </w:tcPr>
          <w:p w:rsidR="00F344ED" w:rsidRPr="006634BC" w:rsidRDefault="00F344ED" w:rsidP="00A473E6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«О проведенных  мероприятиях по  уничтожению  дикорастущих наркосодержащих растений  на  территории муниципальных  образований Боханского  района».</w:t>
            </w:r>
          </w:p>
        </w:tc>
        <w:tc>
          <w:tcPr>
            <w:tcW w:w="1417" w:type="dxa"/>
            <w:vMerge w:val="restart"/>
          </w:tcPr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3261" w:type="dxa"/>
          </w:tcPr>
          <w:p w:rsidR="00F344ED" w:rsidRPr="006634BC" w:rsidRDefault="00F344ED" w:rsidP="00723DA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Отдел  по ДМСиТ</w:t>
            </w:r>
          </w:p>
          <w:p w:rsidR="00F344ED" w:rsidRPr="006634BC" w:rsidRDefault="00F344ED" w:rsidP="00723DA2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F344ED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A1480B" w:rsidRPr="006634BC" w:rsidRDefault="00A1480B" w:rsidP="00290F43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 результатах работы отдела уголовного розыска, участковых уполномоченных, глав МО «Боханский район» по профилактике и пресечению фактов перевозки наркотических средств  по р.Ангара на территории МО «Боханский  район».</w:t>
            </w:r>
          </w:p>
          <w:p w:rsidR="00F344ED" w:rsidRPr="006634BC" w:rsidRDefault="00F344ED" w:rsidP="00290F43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4ED" w:rsidRPr="006634BC" w:rsidRDefault="00F344ED" w:rsidP="00B77B9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МО МВД России «Боханский»</w:t>
            </w:r>
          </w:p>
        </w:tc>
      </w:tr>
      <w:tr w:rsidR="00F344ED" w:rsidRPr="006634BC" w:rsidTr="00713DF8">
        <w:trPr>
          <w:trHeight w:val="225"/>
        </w:trPr>
        <w:tc>
          <w:tcPr>
            <w:tcW w:w="685" w:type="dxa"/>
          </w:tcPr>
          <w:p w:rsidR="00F344ED" w:rsidRPr="006634BC" w:rsidRDefault="004347FE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F344ED" w:rsidRPr="006634BC" w:rsidRDefault="00F344ED" w:rsidP="00387475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 xml:space="preserve"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 </w:t>
            </w:r>
          </w:p>
          <w:p w:rsidR="00F344ED" w:rsidRPr="006634BC" w:rsidRDefault="00F344ED" w:rsidP="00B916C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ED" w:rsidRPr="006634BC" w:rsidRDefault="00F344ED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4ED" w:rsidRPr="006634BC" w:rsidRDefault="00F344ED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ОГБУЗ «Боханская РБ»</w:t>
            </w:r>
          </w:p>
          <w:p w:rsidR="00F344ED" w:rsidRPr="006634BC" w:rsidRDefault="00F344ED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МО МВД России «Боханский»</w:t>
            </w:r>
          </w:p>
          <w:p w:rsidR="00F344ED" w:rsidRPr="006634BC" w:rsidRDefault="00F344ED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FE6" w:rsidRPr="006634BC" w:rsidTr="00713DF8">
        <w:trPr>
          <w:trHeight w:val="225"/>
        </w:trPr>
        <w:tc>
          <w:tcPr>
            <w:tcW w:w="685" w:type="dxa"/>
          </w:tcPr>
          <w:p w:rsidR="00122FE6" w:rsidRPr="006634BC" w:rsidRDefault="008D1594" w:rsidP="004468C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4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122FE6" w:rsidRPr="006634BC" w:rsidRDefault="00122FE6" w:rsidP="00C24F25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>О результатах работы правоохранительных органов МО МВД</w:t>
            </w:r>
            <w:r w:rsidR="00260C99"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России</w:t>
            </w: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«Боханский» по </w:t>
            </w:r>
            <w:r w:rsidR="00715D7B" w:rsidRPr="006634BC">
              <w:rPr>
                <w:rFonts w:ascii="Arial" w:hAnsi="Arial" w:cs="Arial"/>
                <w:color w:val="000000"/>
                <w:sz w:val="24"/>
                <w:szCs w:val="24"/>
              </w:rPr>
              <w:t>выявлению и пресечению  преступлений</w:t>
            </w:r>
            <w:r w:rsidR="00C24F25"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правонарушений, в </w:t>
            </w:r>
            <w:r w:rsidR="00C24F25" w:rsidRPr="006634BC">
              <w:rPr>
                <w:rFonts w:ascii="Arial" w:hAnsi="Arial" w:cs="Arial"/>
                <w:color w:val="000000"/>
                <w:sz w:val="24"/>
                <w:szCs w:val="24"/>
              </w:rPr>
              <w:t>сфере незаконного  оборота</w:t>
            </w: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наркотических средств</w:t>
            </w:r>
            <w:r w:rsidR="008D1594" w:rsidRPr="006634B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122FE6" w:rsidRPr="006634BC" w:rsidRDefault="00122FE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FE6" w:rsidRPr="006634BC" w:rsidRDefault="00122FE6" w:rsidP="00A14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480B" w:rsidRPr="006634BC" w:rsidRDefault="00A1480B" w:rsidP="00A14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22FE6" w:rsidRPr="006634BC" w:rsidRDefault="00122FE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3261" w:type="dxa"/>
          </w:tcPr>
          <w:p w:rsidR="00122FE6" w:rsidRPr="006634BC" w:rsidRDefault="008D1594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МО МВД России «Боханский»</w:t>
            </w:r>
          </w:p>
        </w:tc>
      </w:tr>
      <w:tr w:rsidR="00122FE6" w:rsidRPr="006634BC" w:rsidTr="00713DF8">
        <w:trPr>
          <w:trHeight w:val="225"/>
        </w:trPr>
        <w:tc>
          <w:tcPr>
            <w:tcW w:w="685" w:type="dxa"/>
          </w:tcPr>
          <w:p w:rsidR="00122FE6" w:rsidRPr="006634BC" w:rsidRDefault="00A1480B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122FE6" w:rsidRPr="006634BC" w:rsidRDefault="00122FE6" w:rsidP="009E04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эффективности деятельности  наркологических  постов (постов «Здоровье+) </w:t>
            </w:r>
          </w:p>
        </w:tc>
        <w:tc>
          <w:tcPr>
            <w:tcW w:w="1417" w:type="dxa"/>
            <w:vMerge/>
            <w:vAlign w:val="center"/>
          </w:tcPr>
          <w:p w:rsidR="00122FE6" w:rsidRPr="006634BC" w:rsidRDefault="00122FE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2FE6" w:rsidRPr="006634BC" w:rsidRDefault="00122FE6" w:rsidP="009E04F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 xml:space="preserve">Управление образования, ОУ МО «Боханский  район» </w:t>
            </w:r>
          </w:p>
        </w:tc>
      </w:tr>
      <w:tr w:rsidR="00122FE6" w:rsidRPr="006634BC" w:rsidTr="000A597B">
        <w:trPr>
          <w:trHeight w:val="1316"/>
        </w:trPr>
        <w:tc>
          <w:tcPr>
            <w:tcW w:w="685" w:type="dxa"/>
          </w:tcPr>
          <w:p w:rsidR="00122FE6" w:rsidRPr="006634BC" w:rsidRDefault="00A1480B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122FE6" w:rsidRPr="006634BC" w:rsidRDefault="00122FE6" w:rsidP="009D28C7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>Об итогах деятельности антинаркотической комис</w:t>
            </w:r>
            <w:r w:rsidR="006634BC" w:rsidRPr="006634BC">
              <w:rPr>
                <w:rFonts w:ascii="Arial" w:hAnsi="Arial" w:cs="Arial"/>
                <w:sz w:val="24"/>
                <w:szCs w:val="24"/>
              </w:rPr>
              <w:t>сии  МО «Боханский район» в 2020</w:t>
            </w:r>
            <w:r w:rsidRPr="006634BC">
              <w:rPr>
                <w:rFonts w:ascii="Arial" w:hAnsi="Arial" w:cs="Arial"/>
                <w:sz w:val="24"/>
                <w:szCs w:val="24"/>
              </w:rPr>
              <w:t xml:space="preserve"> году. Утверждение плана работы ан</w:t>
            </w:r>
            <w:r w:rsidR="006634BC" w:rsidRPr="006634BC">
              <w:rPr>
                <w:rFonts w:ascii="Arial" w:hAnsi="Arial" w:cs="Arial"/>
                <w:sz w:val="24"/>
                <w:szCs w:val="24"/>
              </w:rPr>
              <w:t>тинаркотической комиссии на 2021</w:t>
            </w:r>
            <w:r w:rsidRPr="006634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22FE6" w:rsidRPr="006634BC" w:rsidRDefault="00122FE6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2FE6" w:rsidRPr="006634BC" w:rsidRDefault="00446B44" w:rsidP="00497323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4BC">
              <w:rPr>
                <w:rFonts w:ascii="Arial" w:hAnsi="Arial" w:cs="Arial"/>
                <w:sz w:val="24"/>
                <w:szCs w:val="24"/>
              </w:rPr>
              <w:t xml:space="preserve">Секретарь АНК </w:t>
            </w:r>
          </w:p>
          <w:p w:rsidR="00122FE6" w:rsidRPr="006634BC" w:rsidRDefault="00122FE6" w:rsidP="00B77B9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DF8" w:rsidRPr="006634BC" w:rsidRDefault="00713DF8" w:rsidP="00713DF8">
      <w:pPr>
        <w:rPr>
          <w:rFonts w:ascii="Arial" w:hAnsi="Arial" w:cs="Arial"/>
          <w:sz w:val="24"/>
          <w:szCs w:val="24"/>
        </w:rPr>
      </w:pPr>
    </w:p>
    <w:p w:rsidR="00713DF8" w:rsidRPr="006634BC" w:rsidRDefault="00713DF8" w:rsidP="00713DF8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24EAA" w:rsidRPr="006634BC" w:rsidRDefault="00424EAA" w:rsidP="005E7F7B">
      <w:pPr>
        <w:pStyle w:val="a3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BD11BB" w:rsidRPr="006634BC" w:rsidRDefault="00BD11BB" w:rsidP="00167AA8">
      <w:pPr>
        <w:pStyle w:val="a3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294EF5" w:rsidRDefault="00294EF5">
      <w:pPr>
        <w:pStyle w:val="a3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8C7F4F" w:rsidRPr="006634BC" w:rsidRDefault="008C7F4F">
      <w:pPr>
        <w:pStyle w:val="a3"/>
        <w:tabs>
          <w:tab w:val="left" w:pos="142"/>
        </w:tabs>
        <w:rPr>
          <w:rFonts w:ascii="Arial" w:hAnsi="Arial" w:cs="Arial"/>
          <w:sz w:val="24"/>
          <w:szCs w:val="24"/>
        </w:rPr>
      </w:pPr>
    </w:p>
    <w:sectPr w:rsidR="008C7F4F" w:rsidRPr="006634BC" w:rsidSect="007D627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B57"/>
    <w:rsid w:val="00000F64"/>
    <w:rsid w:val="000061C9"/>
    <w:rsid w:val="00012EBA"/>
    <w:rsid w:val="00022A17"/>
    <w:rsid w:val="00046C1B"/>
    <w:rsid w:val="00050A38"/>
    <w:rsid w:val="00053D33"/>
    <w:rsid w:val="00055AD6"/>
    <w:rsid w:val="00055D35"/>
    <w:rsid w:val="00062422"/>
    <w:rsid w:val="00085965"/>
    <w:rsid w:val="00093D09"/>
    <w:rsid w:val="000A2742"/>
    <w:rsid w:val="000A597B"/>
    <w:rsid w:val="000B0D04"/>
    <w:rsid w:val="000D28A9"/>
    <w:rsid w:val="000D2E5F"/>
    <w:rsid w:val="000D2ECF"/>
    <w:rsid w:val="000D3EBA"/>
    <w:rsid w:val="000E2199"/>
    <w:rsid w:val="000E2F42"/>
    <w:rsid w:val="000E4820"/>
    <w:rsid w:val="00114855"/>
    <w:rsid w:val="00122FE6"/>
    <w:rsid w:val="00140665"/>
    <w:rsid w:val="00145BCF"/>
    <w:rsid w:val="001568BE"/>
    <w:rsid w:val="00167A55"/>
    <w:rsid w:val="00167AA8"/>
    <w:rsid w:val="001756BD"/>
    <w:rsid w:val="00175F1D"/>
    <w:rsid w:val="00182A2B"/>
    <w:rsid w:val="00196F8D"/>
    <w:rsid w:val="001A7143"/>
    <w:rsid w:val="001B1FB4"/>
    <w:rsid w:val="001C09F5"/>
    <w:rsid w:val="001D7985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60C99"/>
    <w:rsid w:val="002737F7"/>
    <w:rsid w:val="0027604F"/>
    <w:rsid w:val="00280995"/>
    <w:rsid w:val="002908A1"/>
    <w:rsid w:val="00290F43"/>
    <w:rsid w:val="00294EF5"/>
    <w:rsid w:val="002B22C4"/>
    <w:rsid w:val="002B277C"/>
    <w:rsid w:val="002B626A"/>
    <w:rsid w:val="002C0729"/>
    <w:rsid w:val="002C2CE0"/>
    <w:rsid w:val="002E2664"/>
    <w:rsid w:val="002E4709"/>
    <w:rsid w:val="003037C9"/>
    <w:rsid w:val="00310973"/>
    <w:rsid w:val="00320839"/>
    <w:rsid w:val="00323F7B"/>
    <w:rsid w:val="0033186F"/>
    <w:rsid w:val="003337A0"/>
    <w:rsid w:val="00336235"/>
    <w:rsid w:val="0034214A"/>
    <w:rsid w:val="003471C8"/>
    <w:rsid w:val="00355D95"/>
    <w:rsid w:val="00373497"/>
    <w:rsid w:val="00377DE8"/>
    <w:rsid w:val="00387475"/>
    <w:rsid w:val="003B49F2"/>
    <w:rsid w:val="003B4A36"/>
    <w:rsid w:val="003B56AE"/>
    <w:rsid w:val="003E3B23"/>
    <w:rsid w:val="003E58F2"/>
    <w:rsid w:val="003F3B5E"/>
    <w:rsid w:val="00405E04"/>
    <w:rsid w:val="0041531F"/>
    <w:rsid w:val="0041799A"/>
    <w:rsid w:val="0042326A"/>
    <w:rsid w:val="00423994"/>
    <w:rsid w:val="00424455"/>
    <w:rsid w:val="00424EAA"/>
    <w:rsid w:val="004279E7"/>
    <w:rsid w:val="004347FE"/>
    <w:rsid w:val="004468C1"/>
    <w:rsid w:val="00446B44"/>
    <w:rsid w:val="00497323"/>
    <w:rsid w:val="004B0572"/>
    <w:rsid w:val="004D2804"/>
    <w:rsid w:val="004D3F4F"/>
    <w:rsid w:val="004E00CD"/>
    <w:rsid w:val="004E2039"/>
    <w:rsid w:val="004E663D"/>
    <w:rsid w:val="004E6769"/>
    <w:rsid w:val="004F2888"/>
    <w:rsid w:val="00517186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96A77"/>
    <w:rsid w:val="005A7CBA"/>
    <w:rsid w:val="005B23E4"/>
    <w:rsid w:val="005B4608"/>
    <w:rsid w:val="005C43F8"/>
    <w:rsid w:val="005C75D7"/>
    <w:rsid w:val="005C7957"/>
    <w:rsid w:val="005D14AC"/>
    <w:rsid w:val="005E2C3A"/>
    <w:rsid w:val="005E70EC"/>
    <w:rsid w:val="005E7F7B"/>
    <w:rsid w:val="005F1C68"/>
    <w:rsid w:val="005F3B2E"/>
    <w:rsid w:val="00600AFA"/>
    <w:rsid w:val="00600B5E"/>
    <w:rsid w:val="0060655E"/>
    <w:rsid w:val="006100F6"/>
    <w:rsid w:val="006113D2"/>
    <w:rsid w:val="00616D21"/>
    <w:rsid w:val="0063542A"/>
    <w:rsid w:val="006608D7"/>
    <w:rsid w:val="006634BC"/>
    <w:rsid w:val="00675820"/>
    <w:rsid w:val="0067682F"/>
    <w:rsid w:val="00676F07"/>
    <w:rsid w:val="00682D41"/>
    <w:rsid w:val="0068676E"/>
    <w:rsid w:val="006A2FF4"/>
    <w:rsid w:val="006A6CD5"/>
    <w:rsid w:val="006B548F"/>
    <w:rsid w:val="006D34B5"/>
    <w:rsid w:val="006D46EB"/>
    <w:rsid w:val="006E0DEA"/>
    <w:rsid w:val="006E344B"/>
    <w:rsid w:val="006E770E"/>
    <w:rsid w:val="006F3BCD"/>
    <w:rsid w:val="00705C4E"/>
    <w:rsid w:val="00713B57"/>
    <w:rsid w:val="00713DF8"/>
    <w:rsid w:val="00715D7B"/>
    <w:rsid w:val="00723DA2"/>
    <w:rsid w:val="007400E5"/>
    <w:rsid w:val="00757AA5"/>
    <w:rsid w:val="00770771"/>
    <w:rsid w:val="007C0698"/>
    <w:rsid w:val="007D1F6B"/>
    <w:rsid w:val="007D6275"/>
    <w:rsid w:val="007E06A3"/>
    <w:rsid w:val="0080354F"/>
    <w:rsid w:val="00803AA7"/>
    <w:rsid w:val="0081064F"/>
    <w:rsid w:val="0081197C"/>
    <w:rsid w:val="0081240F"/>
    <w:rsid w:val="00817BDD"/>
    <w:rsid w:val="00827B46"/>
    <w:rsid w:val="00832839"/>
    <w:rsid w:val="00847B30"/>
    <w:rsid w:val="00860204"/>
    <w:rsid w:val="00893FB9"/>
    <w:rsid w:val="008A1B51"/>
    <w:rsid w:val="008A32E4"/>
    <w:rsid w:val="008C7F4F"/>
    <w:rsid w:val="008D1594"/>
    <w:rsid w:val="008D312F"/>
    <w:rsid w:val="008D5544"/>
    <w:rsid w:val="008E33D4"/>
    <w:rsid w:val="008F250B"/>
    <w:rsid w:val="009009FC"/>
    <w:rsid w:val="00900DB2"/>
    <w:rsid w:val="00901013"/>
    <w:rsid w:val="00904EC4"/>
    <w:rsid w:val="00927A1A"/>
    <w:rsid w:val="00933C0F"/>
    <w:rsid w:val="00933DAB"/>
    <w:rsid w:val="00942245"/>
    <w:rsid w:val="00942820"/>
    <w:rsid w:val="00981827"/>
    <w:rsid w:val="00985C85"/>
    <w:rsid w:val="00986AFE"/>
    <w:rsid w:val="0099548F"/>
    <w:rsid w:val="009A3C0B"/>
    <w:rsid w:val="009B04D1"/>
    <w:rsid w:val="009B6184"/>
    <w:rsid w:val="009C0E4C"/>
    <w:rsid w:val="009C2447"/>
    <w:rsid w:val="009C2C17"/>
    <w:rsid w:val="009D28C7"/>
    <w:rsid w:val="009E04F2"/>
    <w:rsid w:val="009E5C43"/>
    <w:rsid w:val="009F475A"/>
    <w:rsid w:val="00A12A41"/>
    <w:rsid w:val="00A1480B"/>
    <w:rsid w:val="00A15ABE"/>
    <w:rsid w:val="00A26770"/>
    <w:rsid w:val="00A27E41"/>
    <w:rsid w:val="00A30DCE"/>
    <w:rsid w:val="00A32FDD"/>
    <w:rsid w:val="00A425D6"/>
    <w:rsid w:val="00A43A03"/>
    <w:rsid w:val="00A473E6"/>
    <w:rsid w:val="00AB3695"/>
    <w:rsid w:val="00AD08B2"/>
    <w:rsid w:val="00AD0C38"/>
    <w:rsid w:val="00AD51AD"/>
    <w:rsid w:val="00AE528A"/>
    <w:rsid w:val="00AE5399"/>
    <w:rsid w:val="00AF099A"/>
    <w:rsid w:val="00B204AE"/>
    <w:rsid w:val="00B244C9"/>
    <w:rsid w:val="00B306FF"/>
    <w:rsid w:val="00B320D1"/>
    <w:rsid w:val="00B403F6"/>
    <w:rsid w:val="00B5344E"/>
    <w:rsid w:val="00B56641"/>
    <w:rsid w:val="00B77B9A"/>
    <w:rsid w:val="00B916CA"/>
    <w:rsid w:val="00B97189"/>
    <w:rsid w:val="00BA18EE"/>
    <w:rsid w:val="00BA5C59"/>
    <w:rsid w:val="00BB3EF8"/>
    <w:rsid w:val="00BB794A"/>
    <w:rsid w:val="00BD11BB"/>
    <w:rsid w:val="00BE7D25"/>
    <w:rsid w:val="00BF0722"/>
    <w:rsid w:val="00C0750A"/>
    <w:rsid w:val="00C124FF"/>
    <w:rsid w:val="00C20C3D"/>
    <w:rsid w:val="00C24B78"/>
    <w:rsid w:val="00C24F25"/>
    <w:rsid w:val="00C307CC"/>
    <w:rsid w:val="00C46560"/>
    <w:rsid w:val="00C63189"/>
    <w:rsid w:val="00C73A29"/>
    <w:rsid w:val="00C91984"/>
    <w:rsid w:val="00C94A66"/>
    <w:rsid w:val="00C96F79"/>
    <w:rsid w:val="00CA05C6"/>
    <w:rsid w:val="00CB4B44"/>
    <w:rsid w:val="00CC2608"/>
    <w:rsid w:val="00CC79D3"/>
    <w:rsid w:val="00CD41E9"/>
    <w:rsid w:val="00CD61BA"/>
    <w:rsid w:val="00CE02E1"/>
    <w:rsid w:val="00CE141E"/>
    <w:rsid w:val="00CE2ACD"/>
    <w:rsid w:val="00CF1F9B"/>
    <w:rsid w:val="00D07105"/>
    <w:rsid w:val="00D12953"/>
    <w:rsid w:val="00D149FC"/>
    <w:rsid w:val="00D15CC1"/>
    <w:rsid w:val="00D32273"/>
    <w:rsid w:val="00D44888"/>
    <w:rsid w:val="00D54F55"/>
    <w:rsid w:val="00D924CF"/>
    <w:rsid w:val="00D97E7A"/>
    <w:rsid w:val="00DA0F61"/>
    <w:rsid w:val="00DA574B"/>
    <w:rsid w:val="00DB6E3D"/>
    <w:rsid w:val="00DD5F24"/>
    <w:rsid w:val="00DD7A12"/>
    <w:rsid w:val="00DE0457"/>
    <w:rsid w:val="00DE2029"/>
    <w:rsid w:val="00E12E96"/>
    <w:rsid w:val="00E51DF6"/>
    <w:rsid w:val="00E62E64"/>
    <w:rsid w:val="00E71C9A"/>
    <w:rsid w:val="00E9205B"/>
    <w:rsid w:val="00EB3398"/>
    <w:rsid w:val="00EB7C38"/>
    <w:rsid w:val="00ED7296"/>
    <w:rsid w:val="00EE58D6"/>
    <w:rsid w:val="00F13FDD"/>
    <w:rsid w:val="00F152BA"/>
    <w:rsid w:val="00F17AF8"/>
    <w:rsid w:val="00F205D6"/>
    <w:rsid w:val="00F344ED"/>
    <w:rsid w:val="00F3530C"/>
    <w:rsid w:val="00F5398E"/>
    <w:rsid w:val="00F55AC8"/>
    <w:rsid w:val="00F62179"/>
    <w:rsid w:val="00F64FDD"/>
    <w:rsid w:val="00F77DAE"/>
    <w:rsid w:val="00F82A7C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E688E"/>
    <w:rsid w:val="00FF02A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3A4-D10B-4FB2-B67A-C94BD6C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2020-04-23T04:18:00Z</cp:lastPrinted>
  <dcterms:created xsi:type="dcterms:W3CDTF">2020-04-23T04:17:00Z</dcterms:created>
  <dcterms:modified xsi:type="dcterms:W3CDTF">2020-04-23T04:18:00Z</dcterms:modified>
</cp:coreProperties>
</file>